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40" w:rsidRDefault="005C2EEA">
      <w:pPr>
        <w:tabs>
          <w:tab w:val="left" w:pos="5044"/>
          <w:tab w:val="left" w:pos="9451"/>
        </w:tabs>
        <w:ind w:left="463"/>
        <w:rPr>
          <w:rFonts w:ascii="Times New Roman"/>
          <w:sz w:val="20"/>
        </w:rPr>
      </w:pPr>
      <w:bookmarkStart w:id="0" w:name="_Hlk91676250"/>
      <w:bookmarkEnd w:id="0"/>
      <w:r>
        <w:rPr>
          <w:rFonts w:ascii="Times New Roman"/>
          <w:spacing w:val="52"/>
          <w:position w:val="17"/>
          <w:sz w:val="20"/>
        </w:rPr>
        <w:tab/>
      </w:r>
      <w:r w:rsidR="00C54F52">
        <w:rPr>
          <w:rFonts w:ascii="Times New Roman"/>
          <w:noProof/>
          <w:position w:val="2"/>
          <w:sz w:val="20"/>
        </w:rPr>
        <w:drawing>
          <wp:inline distT="0" distB="0" distL="0" distR="0" wp14:anchorId="129713FD" wp14:editId="48E67D44">
            <wp:extent cx="5676900" cy="138112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374" cy="13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40" w:rsidRDefault="00783740">
      <w:pPr>
        <w:pStyle w:val="Corpotesto"/>
        <w:rPr>
          <w:rFonts w:ascii="Times New Roman"/>
          <w:sz w:val="20"/>
        </w:rPr>
      </w:pPr>
    </w:p>
    <w:p w:rsidR="00783740" w:rsidRDefault="00783740">
      <w:pPr>
        <w:rPr>
          <w:rFonts w:ascii="Times New Roman"/>
          <w:sz w:val="20"/>
        </w:rPr>
        <w:sectPr w:rsidR="00783740">
          <w:type w:val="continuous"/>
          <w:pgSz w:w="11910" w:h="16840"/>
          <w:pgMar w:top="840" w:right="640" w:bottom="280" w:left="1020" w:header="720" w:footer="720" w:gutter="0"/>
          <w:cols w:space="720"/>
        </w:sectPr>
      </w:pPr>
    </w:p>
    <w:p w:rsidR="00783740" w:rsidRDefault="00783740">
      <w:pPr>
        <w:pStyle w:val="Corpotesto"/>
        <w:rPr>
          <w:rFonts w:ascii="Times New Roman"/>
          <w:sz w:val="26"/>
        </w:rPr>
      </w:pPr>
    </w:p>
    <w:p w:rsidR="00783740" w:rsidRDefault="00783740">
      <w:pPr>
        <w:pStyle w:val="Corpotesto"/>
        <w:rPr>
          <w:rFonts w:ascii="Times New Roman"/>
          <w:sz w:val="26"/>
        </w:rPr>
      </w:pPr>
    </w:p>
    <w:p w:rsidR="00783740" w:rsidRDefault="00783740">
      <w:pPr>
        <w:pStyle w:val="Corpotesto"/>
        <w:rPr>
          <w:rFonts w:ascii="Times New Roman"/>
          <w:sz w:val="26"/>
        </w:rPr>
      </w:pPr>
    </w:p>
    <w:p w:rsidR="00783740" w:rsidRDefault="00783740">
      <w:pPr>
        <w:pStyle w:val="Corpotesto"/>
        <w:rPr>
          <w:rFonts w:ascii="Times New Roman"/>
          <w:sz w:val="26"/>
        </w:rPr>
      </w:pPr>
    </w:p>
    <w:p w:rsidR="00783740" w:rsidRDefault="00783740">
      <w:pPr>
        <w:pStyle w:val="Corpotesto"/>
        <w:spacing w:before="3"/>
        <w:rPr>
          <w:rFonts w:ascii="Times New Roman"/>
        </w:rPr>
      </w:pPr>
    </w:p>
    <w:p w:rsidR="00783740" w:rsidRDefault="005C2EEA">
      <w:pPr>
        <w:pStyle w:val="Titolo1"/>
        <w:jc w:val="left"/>
      </w:pPr>
      <w:r>
        <w:t>PREMESSA</w:t>
      </w:r>
    </w:p>
    <w:p w:rsidR="00783740" w:rsidRDefault="005C2EEA">
      <w:pPr>
        <w:pStyle w:val="Titolo"/>
      </w:pPr>
      <w:r>
        <w:rPr>
          <w:b w:val="0"/>
        </w:rPr>
        <w:br w:type="column"/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SCUOLA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SICURI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VACCINIAMOCI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CONTRO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COVID</w:t>
      </w:r>
    </w:p>
    <w:p w:rsidR="00783740" w:rsidRDefault="00783740">
      <w:pPr>
        <w:sectPr w:rsidR="00783740">
          <w:type w:val="continuous"/>
          <w:pgSz w:w="11910" w:h="16840"/>
          <w:pgMar w:top="840" w:right="640" w:bottom="280" w:left="1020" w:header="720" w:footer="720" w:gutter="0"/>
          <w:cols w:num="2" w:space="720" w:equalWidth="0">
            <w:col w:w="1464" w:space="40"/>
            <w:col w:w="8746"/>
          </w:cols>
        </w:sectPr>
      </w:pPr>
    </w:p>
    <w:p w:rsidR="00783740" w:rsidRDefault="005C2EEA">
      <w:pPr>
        <w:pStyle w:val="Corpotesto"/>
        <w:ind w:left="112" w:right="501"/>
        <w:jc w:val="both"/>
      </w:pPr>
      <w:r>
        <w:rPr>
          <w:color w:val="1D1D1B"/>
        </w:rPr>
        <w:t>Il coronavirus è un virus molto contagioso e che può causare gravi problemi di salute.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Anche se la maggioranza delle persone che si infettano ha sintomi lievi o nessun sintomo,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alcune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persone presentano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decorso grave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mortale.</w:t>
      </w:r>
    </w:p>
    <w:p w:rsidR="00783740" w:rsidRDefault="005C2EEA">
      <w:pPr>
        <w:pStyle w:val="Corpotesto"/>
        <w:ind w:left="112" w:right="493"/>
        <w:jc w:val="both"/>
      </w:pPr>
      <w:r>
        <w:t>Secondo quanto viene riportato nel parere del Comitato tecnico scientifico dell’Agenzia</w:t>
      </w:r>
      <w:r>
        <w:rPr>
          <w:spacing w:val="1"/>
        </w:rPr>
        <w:t xml:space="preserve"> </w:t>
      </w:r>
      <w:r>
        <w:t>Italiana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Farmaco,</w:t>
      </w:r>
      <w:r>
        <w:rPr>
          <w:spacing w:val="28"/>
        </w:rPr>
        <w:t xml:space="preserve"> </w:t>
      </w:r>
      <w:r>
        <w:t>“sebbene</w:t>
      </w:r>
      <w:r>
        <w:rPr>
          <w:spacing w:val="30"/>
        </w:rPr>
        <w:t xml:space="preserve"> </w:t>
      </w:r>
      <w:r>
        <w:t>l’infezione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SARS-CoV-2</w:t>
      </w:r>
      <w:r>
        <w:rPr>
          <w:spacing w:val="30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sicuramente</w:t>
      </w:r>
      <w:r>
        <w:rPr>
          <w:spacing w:val="30"/>
        </w:rPr>
        <w:t xml:space="preserve"> </w:t>
      </w:r>
      <w:r>
        <w:t>più</w:t>
      </w:r>
      <w:r>
        <w:rPr>
          <w:spacing w:val="29"/>
        </w:rPr>
        <w:t xml:space="preserve"> </w:t>
      </w:r>
      <w:r>
        <w:t>benigna</w:t>
      </w:r>
      <w:r>
        <w:rPr>
          <w:spacing w:val="-64"/>
        </w:rPr>
        <w:t xml:space="preserve"> </w:t>
      </w:r>
      <w:r>
        <w:t>nei bambini, in alcuni casi essa può essere associata a conseguenze gravi, come il rischio</w:t>
      </w:r>
      <w:r>
        <w:rPr>
          <w:spacing w:val="-64"/>
        </w:rPr>
        <w:t xml:space="preserve"> </w:t>
      </w:r>
      <w:r>
        <w:t xml:space="preserve">di sviluppare la sindrome infiammatoria </w:t>
      </w:r>
      <w:proofErr w:type="spellStart"/>
      <w:r>
        <w:t>multisistemica</w:t>
      </w:r>
      <w:proofErr w:type="spellEnd"/>
      <w:r>
        <w:t xml:space="preserve"> (MIS-c), che può richiedere anche il</w:t>
      </w:r>
      <w:r>
        <w:rPr>
          <w:spacing w:val="-64"/>
        </w:rPr>
        <w:t xml:space="preserve"> </w:t>
      </w:r>
      <w:r>
        <w:t>ricovero i</w:t>
      </w:r>
      <w:r>
        <w:t>n terapia intensiva”. Si aggiunge, inoltre, che “la vaccinazione comporta benefici</w:t>
      </w:r>
      <w:r>
        <w:rPr>
          <w:spacing w:val="1"/>
        </w:rPr>
        <w:t xml:space="preserve"> </w:t>
      </w:r>
      <w:r>
        <w:t>quali la possibilità di frequentare la scuola e condurre una vita sociale connotata da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ricreativi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particolarmente</w:t>
      </w:r>
      <w:r>
        <w:rPr>
          <w:spacing w:val="1"/>
        </w:rPr>
        <w:t xml:space="preserve"> </w:t>
      </w:r>
      <w:r>
        <w:t>importanti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66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p</w:t>
      </w:r>
      <w:r>
        <w:t>sichico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personalità</w:t>
      </w:r>
      <w:r>
        <w:rPr>
          <w:spacing w:val="1"/>
        </w:rPr>
        <w:t xml:space="preserve"> </w:t>
      </w:r>
      <w:r>
        <w:t>in questa</w:t>
      </w:r>
      <w:r>
        <w:rPr>
          <w:spacing w:val="-2"/>
        </w:rPr>
        <w:t xml:space="preserve"> </w:t>
      </w:r>
      <w:r>
        <w:t>fascia di</w:t>
      </w:r>
      <w:r>
        <w:rPr>
          <w:spacing w:val="-3"/>
        </w:rPr>
        <w:t xml:space="preserve"> </w:t>
      </w:r>
      <w:r>
        <w:t>età”.</w:t>
      </w:r>
    </w:p>
    <w:p w:rsidR="00783740" w:rsidRDefault="00783740">
      <w:pPr>
        <w:pStyle w:val="Corpotesto"/>
        <w:spacing w:before="1"/>
      </w:pPr>
    </w:p>
    <w:p w:rsidR="00783740" w:rsidRDefault="005C2EEA">
      <w:pPr>
        <w:pStyle w:val="Titolo1"/>
        <w:rPr>
          <w:rFonts w:ascii="Arial MT" w:hAnsi="Arial MT"/>
          <w:b w:val="0"/>
        </w:rPr>
      </w:pPr>
      <w:r>
        <w:t>Un’arma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quindi,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lotta</w:t>
      </w:r>
      <w:r>
        <w:rPr>
          <w:spacing w:val="-3"/>
        </w:rPr>
        <w:t xml:space="preserve"> </w:t>
      </w:r>
      <w:r>
        <w:t>contro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coronavirus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vaccinazione</w:t>
      </w:r>
      <w:r>
        <w:rPr>
          <w:rFonts w:ascii="Arial MT" w:hAnsi="Arial MT"/>
          <w:b w:val="0"/>
        </w:rPr>
        <w:t>.</w:t>
      </w:r>
    </w:p>
    <w:p w:rsidR="00783740" w:rsidRDefault="005C2EEA">
      <w:pPr>
        <w:pStyle w:val="Corpotesto"/>
        <w:ind w:left="112" w:right="493"/>
        <w:jc w:val="both"/>
      </w:pPr>
      <w:r>
        <w:t>La vaccinazione diminuisce il rischio di contrarre il COVID e di trasmetterlo ad altri; in</w:t>
      </w:r>
      <w:r>
        <w:rPr>
          <w:spacing w:val="1"/>
        </w:rPr>
        <w:t xml:space="preserve"> </w:t>
      </w:r>
      <w:r>
        <w:t>questo modo possiamo proteggere noi stessi e le altre persone nella famiglia, nella scuola,</w:t>
      </w:r>
      <w:r>
        <w:rPr>
          <w:spacing w:val="-64"/>
        </w:rPr>
        <w:t xml:space="preserve"> </w:t>
      </w:r>
      <w:r>
        <w:t>nell’ambiente di lavoro, nella comunità. Più persone sono vaccinate, meno circola il virus e</w:t>
      </w:r>
      <w:r>
        <w:rPr>
          <w:spacing w:val="-6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persone si ammalano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muoiono.</w:t>
      </w:r>
    </w:p>
    <w:p w:rsidR="00783740" w:rsidRDefault="005C2EEA">
      <w:pPr>
        <w:pStyle w:val="Corpotesto"/>
        <w:ind w:left="112" w:right="489"/>
        <w:jc w:val="both"/>
      </w:pPr>
      <w:r>
        <w:t>Al momento la vaccinazione anti-Cov</w:t>
      </w:r>
      <w:r>
        <w:t>id19 è la migliore strategia, insieme alle misure di</w:t>
      </w:r>
      <w:r>
        <w:rPr>
          <w:spacing w:val="1"/>
        </w:rPr>
        <w:t xml:space="preserve"> </w:t>
      </w:r>
      <w:r>
        <w:t>prevenzione quali le regole di igiene e di comportamento, per contenere la diffusione del</w:t>
      </w:r>
      <w:r>
        <w:rPr>
          <w:spacing w:val="1"/>
        </w:rPr>
        <w:t xml:space="preserve"> </w:t>
      </w:r>
      <w:r>
        <w:t>virus e le sue conseguenze gravi e mortali, oltre che per poter riprendere e continuare a</w:t>
      </w:r>
      <w:r>
        <w:rPr>
          <w:spacing w:val="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tutte le</w:t>
      </w:r>
      <w:r>
        <w:rPr>
          <w:spacing w:val="-3"/>
        </w:rPr>
        <w:t xml:space="preserve"> </w:t>
      </w:r>
      <w:r>
        <w:t>attiv</w:t>
      </w:r>
      <w:r>
        <w:t>ità a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eravamo</w:t>
      </w:r>
      <w:r>
        <w:rPr>
          <w:spacing w:val="-2"/>
        </w:rPr>
        <w:t xml:space="preserve"> </w:t>
      </w:r>
      <w:r>
        <w:t>abituati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pandemia.</w:t>
      </w:r>
    </w:p>
    <w:p w:rsidR="00783740" w:rsidRDefault="005C2EEA">
      <w:pPr>
        <w:ind w:left="112" w:right="496"/>
        <w:jc w:val="both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vaccinazione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è gratuita,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sicura ed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efficace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vantaggi della</w:t>
      </w:r>
      <w:r>
        <w:rPr>
          <w:spacing w:val="1"/>
          <w:sz w:val="24"/>
        </w:rPr>
        <w:t xml:space="preserve"> </w:t>
      </w:r>
      <w:r>
        <w:rPr>
          <w:sz w:val="24"/>
        </w:rPr>
        <w:t>vaccinazione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superiori ai possibili effetti collaterali che, nella maggior parte dei casi, sono lievi e di breve</w:t>
      </w:r>
      <w:r>
        <w:rPr>
          <w:spacing w:val="-64"/>
          <w:sz w:val="24"/>
        </w:rPr>
        <w:t xml:space="preserve"> </w:t>
      </w:r>
      <w:r>
        <w:rPr>
          <w:sz w:val="24"/>
        </w:rPr>
        <w:t>durata.</w:t>
      </w:r>
    </w:p>
    <w:p w:rsidR="00783740" w:rsidRDefault="00783740">
      <w:pPr>
        <w:pStyle w:val="Corpotesto"/>
      </w:pPr>
    </w:p>
    <w:p w:rsidR="00783740" w:rsidRDefault="005C2EEA">
      <w:pPr>
        <w:pStyle w:val="Titolo1"/>
        <w:spacing w:before="1"/>
        <w:ind w:right="492"/>
      </w:pPr>
      <w:r>
        <w:t>L’ASP di Crotone insieme al mondo della scuola in collaborazione con l’Istituto</w:t>
      </w:r>
      <w:r>
        <w:rPr>
          <w:spacing w:val="1"/>
        </w:rPr>
        <w:t xml:space="preserve"> </w:t>
      </w:r>
      <w:r w:rsidR="00C54F52">
        <w:t>Comprensivo “</w:t>
      </w:r>
      <w:proofErr w:type="spellStart"/>
      <w:r w:rsidR="00C54F52">
        <w:t>Casopero</w:t>
      </w:r>
      <w:proofErr w:type="spellEnd"/>
      <w:r w:rsidR="00C54F52">
        <w:t xml:space="preserve">” promuove </w:t>
      </w:r>
      <w:r>
        <w:t>la</w:t>
      </w:r>
      <w:r>
        <w:rPr>
          <w:spacing w:val="1"/>
        </w:rPr>
        <w:t xml:space="preserve"> </w:t>
      </w:r>
      <w:r>
        <w:t>vaccinazione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contribuire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in presen</w:t>
      </w:r>
      <w:r>
        <w:t>za.</w:t>
      </w:r>
    </w:p>
    <w:p w:rsidR="00783740" w:rsidRDefault="00783740">
      <w:pPr>
        <w:pStyle w:val="Corpotesto"/>
        <w:spacing w:before="11"/>
        <w:rPr>
          <w:rFonts w:ascii="Arial"/>
          <w:b/>
          <w:sz w:val="23"/>
        </w:rPr>
      </w:pPr>
    </w:p>
    <w:p w:rsidR="00783740" w:rsidRDefault="005C2EEA">
      <w:pPr>
        <w:pStyle w:val="Corpotesto"/>
        <w:ind w:left="112" w:right="489"/>
        <w:jc w:val="both"/>
      </w:pPr>
      <w:r>
        <w:t>L’iniziativa diretta agli alunni nella fascia di età 5 – 11 anni prevede l’esecuzione della</w:t>
      </w:r>
      <w:r>
        <w:rPr>
          <w:spacing w:val="1"/>
        </w:rPr>
        <w:t xml:space="preserve"> </w:t>
      </w:r>
      <w:r>
        <w:t>vaccinazione presso l’Istituto Comprensivo “</w:t>
      </w:r>
      <w:proofErr w:type="spellStart"/>
      <w:r w:rsidR="00C54F52">
        <w:t>Casopero</w:t>
      </w:r>
      <w:proofErr w:type="spellEnd"/>
      <w:r>
        <w:t xml:space="preserve">”,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dell’A</w:t>
      </w:r>
      <w:r>
        <w:t>SP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con i</w:t>
      </w:r>
      <w:r>
        <w:rPr>
          <w:spacing w:val="-2"/>
        </w:rPr>
        <w:t xml:space="preserve"> </w:t>
      </w:r>
      <w:r>
        <w:t>P</w:t>
      </w:r>
      <w:r w:rsidR="00C54F52">
        <w:t>LS</w:t>
      </w:r>
      <w:r>
        <w:t>.</w:t>
      </w:r>
    </w:p>
    <w:p w:rsidR="00783740" w:rsidRDefault="005C2EEA">
      <w:pPr>
        <w:pStyle w:val="Corpotesto"/>
        <w:spacing w:before="1"/>
        <w:ind w:left="112" w:right="494"/>
        <w:jc w:val="both"/>
      </w:pPr>
      <w:r>
        <w:t xml:space="preserve">Sarà utilizzato un vaccino a </w:t>
      </w:r>
      <w:proofErr w:type="spellStart"/>
      <w:r>
        <w:t>mRNA</w:t>
      </w:r>
      <w:proofErr w:type="spellEnd"/>
      <w:r>
        <w:t xml:space="preserve"> (Pfizer pediatrico) che prevede 2 dosi. Il giorno della</w:t>
      </w:r>
      <w:r>
        <w:rPr>
          <w:spacing w:val="1"/>
        </w:rPr>
        <w:t xml:space="preserve"> </w:t>
      </w:r>
      <w:r>
        <w:t>prima dose, il personale dell’ASP fornirà l’appuntamento per la seconda dose da eseguire</w:t>
      </w:r>
      <w:r>
        <w:rPr>
          <w:spacing w:val="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giorni.</w:t>
      </w:r>
    </w:p>
    <w:p w:rsidR="00783740" w:rsidRDefault="005C2EEA">
      <w:pPr>
        <w:spacing w:before="2"/>
        <w:ind w:left="112"/>
        <w:jc w:val="both"/>
      </w:pPr>
      <w:r>
        <w:t>Si</w:t>
      </w:r>
      <w:r>
        <w:rPr>
          <w:spacing w:val="20"/>
        </w:rPr>
        <w:t xml:space="preserve"> </w:t>
      </w:r>
      <w:r>
        <w:t>fa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che</w:t>
      </w:r>
      <w:bookmarkStart w:id="1" w:name="_GoBack"/>
      <w:bookmarkEnd w:id="1"/>
      <w:r>
        <w:rPr>
          <w:spacing w:val="22"/>
        </w:rPr>
        <w:t xml:space="preserve"> </w:t>
      </w:r>
      <w:r>
        <w:t>potranno</w:t>
      </w:r>
      <w:r>
        <w:rPr>
          <w:spacing w:val="21"/>
        </w:rPr>
        <w:t xml:space="preserve"> </w:t>
      </w:r>
      <w:r>
        <w:t>accedere</w:t>
      </w:r>
      <w:r>
        <w:rPr>
          <w:spacing w:val="21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vaccinazione</w:t>
      </w:r>
      <w:r>
        <w:rPr>
          <w:spacing w:val="24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studenti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età</w:t>
      </w:r>
    </w:p>
    <w:p w:rsidR="00783740" w:rsidRDefault="005C2EEA">
      <w:pPr>
        <w:spacing w:before="20" w:line="256" w:lineRule="auto"/>
        <w:ind w:left="112" w:right="492"/>
        <w:jc w:val="both"/>
      </w:pPr>
      <w:r>
        <w:t xml:space="preserve">&gt;12 anni non ancora vaccinati, frequentanti l’Istituto, per i quali verrà utilizzato un vaccino a </w:t>
      </w:r>
      <w:proofErr w:type="spellStart"/>
      <w:r>
        <w:t>mRNA</w:t>
      </w:r>
      <w:proofErr w:type="spellEnd"/>
      <w:r>
        <w:rPr>
          <w:spacing w:val="1"/>
        </w:rPr>
        <w:t xml:space="preserve"> </w:t>
      </w:r>
      <w:r>
        <w:t>(Pfizer).</w:t>
      </w:r>
    </w:p>
    <w:sectPr w:rsidR="00783740">
      <w:type w:val="continuous"/>
      <w:pgSz w:w="11910" w:h="16840"/>
      <w:pgMar w:top="84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0"/>
    <w:rsid w:val="005314A1"/>
    <w:rsid w:val="005C2EEA"/>
    <w:rsid w:val="005F0B4B"/>
    <w:rsid w:val="00783740"/>
    <w:rsid w:val="00C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49F5"/>
  <w15:docId w15:val="{C0054A60-A60D-421D-B88F-BE5DCF30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0"/>
      <w:ind w:left="-13" w:right="342" w:firstLine="1575"/>
    </w:pPr>
    <w:rPr>
      <w:rFonts w:ascii="Arial" w:eastAsia="Arial" w:hAnsi="Arial" w:cs="Arial"/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Sperlì</dc:creator>
  <cp:lastModifiedBy>AMMINISTRATORE</cp:lastModifiedBy>
  <cp:revision>4</cp:revision>
  <dcterms:created xsi:type="dcterms:W3CDTF">2021-12-29T12:21:00Z</dcterms:created>
  <dcterms:modified xsi:type="dcterms:W3CDTF">2021-12-29T12:23:00Z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